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6E8B" w:rsidRDefault="00AA6E8B" w:rsidP="004A18A4">
      <w:pPr>
        <w:pStyle w:val="NormalWeb"/>
        <w:rPr>
          <w:rFonts w:ascii="Calibri" w:hAnsi="Calibri"/>
          <w:b/>
          <w:color w:val="000000"/>
          <w:sz w:val="22"/>
          <w:szCs w:val="22"/>
        </w:rPr>
      </w:pPr>
      <w:r>
        <w:rPr>
          <w:rFonts w:ascii="Calibri" w:hAnsi="Calibri"/>
          <w:b/>
          <w:color w:val="000000"/>
          <w:sz w:val="22"/>
          <w:szCs w:val="22"/>
        </w:rPr>
        <w:t>671 words – Saskatchewan.doc</w:t>
      </w:r>
    </w:p>
    <w:p w:rsidR="00AA6E8B" w:rsidRDefault="00AA6E8B" w:rsidP="004A18A4">
      <w:pPr>
        <w:pStyle w:val="NormalWeb"/>
        <w:rPr>
          <w:rFonts w:ascii="Calibri" w:hAnsi="Calibri"/>
          <w:b/>
          <w:color w:val="000000"/>
          <w:sz w:val="22"/>
          <w:szCs w:val="22"/>
        </w:rPr>
      </w:pPr>
      <w:r>
        <w:rPr>
          <w:rFonts w:ascii="Calibri" w:hAnsi="Calibri"/>
          <w:b/>
          <w:color w:val="000000"/>
          <w:sz w:val="22"/>
          <w:szCs w:val="22"/>
        </w:rPr>
        <w:t>With photo: Saskatchewan.jpg</w:t>
      </w:r>
    </w:p>
    <w:p w:rsidR="00AA6E8B" w:rsidRPr="00AA6E8B" w:rsidRDefault="00AA6E8B" w:rsidP="004A18A4">
      <w:pPr>
        <w:pStyle w:val="NormalWeb"/>
        <w:rPr>
          <w:rFonts w:ascii="Calibri" w:hAnsi="Calibri"/>
          <w:color w:val="000000"/>
          <w:sz w:val="22"/>
          <w:szCs w:val="22"/>
        </w:rPr>
      </w:pPr>
      <w:r>
        <w:rPr>
          <w:rFonts w:ascii="Calibri" w:hAnsi="Calibri"/>
          <w:b/>
          <w:color w:val="000000"/>
          <w:sz w:val="22"/>
          <w:szCs w:val="22"/>
        </w:rPr>
        <w:t>Cutline</w:t>
      </w:r>
      <w:r w:rsidRPr="00AA6E8B">
        <w:rPr>
          <w:rFonts w:ascii="Calibri" w:hAnsi="Calibri"/>
          <w:color w:val="000000"/>
          <w:sz w:val="22"/>
          <w:szCs w:val="22"/>
        </w:rPr>
        <w:t xml:space="preserve">: Janelle </w:t>
      </w:r>
      <w:proofErr w:type="spellStart"/>
      <w:r w:rsidRPr="00AA6E8B">
        <w:rPr>
          <w:rFonts w:ascii="Calibri" w:hAnsi="Calibri"/>
          <w:color w:val="000000"/>
          <w:sz w:val="22"/>
          <w:szCs w:val="22"/>
        </w:rPr>
        <w:t>Bortis</w:t>
      </w:r>
      <w:proofErr w:type="spellEnd"/>
      <w:r w:rsidRPr="00AA6E8B">
        <w:rPr>
          <w:rFonts w:ascii="Calibri" w:hAnsi="Calibri"/>
          <w:color w:val="000000"/>
          <w:sz w:val="22"/>
          <w:szCs w:val="22"/>
        </w:rPr>
        <w:t>, one of the pharmacists on 7th Medicine</w:t>
      </w:r>
      <w:r>
        <w:rPr>
          <w:rFonts w:ascii="Calibri" w:hAnsi="Calibri"/>
          <w:color w:val="000000"/>
          <w:sz w:val="22"/>
          <w:szCs w:val="22"/>
        </w:rPr>
        <w:t xml:space="preserve"> at Saskatchewan Health Authority</w:t>
      </w:r>
      <w:r w:rsidRPr="00AA6E8B">
        <w:rPr>
          <w:rFonts w:ascii="Calibri" w:hAnsi="Calibri"/>
          <w:color w:val="000000"/>
          <w:sz w:val="22"/>
          <w:szCs w:val="22"/>
        </w:rPr>
        <w:t xml:space="preserve">, meets with her patient, William </w:t>
      </w:r>
      <w:proofErr w:type="spellStart"/>
      <w:r w:rsidRPr="00AA6E8B">
        <w:rPr>
          <w:rFonts w:ascii="Calibri" w:hAnsi="Calibri"/>
          <w:color w:val="000000"/>
          <w:sz w:val="22"/>
          <w:szCs w:val="22"/>
        </w:rPr>
        <w:t>Knihnicki</w:t>
      </w:r>
      <w:proofErr w:type="spellEnd"/>
      <w:r w:rsidRPr="00AA6E8B">
        <w:rPr>
          <w:rFonts w:ascii="Calibri" w:hAnsi="Calibri"/>
          <w:color w:val="000000"/>
          <w:sz w:val="22"/>
          <w:szCs w:val="22"/>
        </w:rPr>
        <w:t>, at his bedside</w:t>
      </w:r>
      <w:r>
        <w:rPr>
          <w:rFonts w:ascii="Calibri" w:hAnsi="Calibri"/>
          <w:color w:val="000000"/>
          <w:sz w:val="22"/>
          <w:szCs w:val="22"/>
        </w:rPr>
        <w:t>.</w:t>
      </w:r>
    </w:p>
    <w:p w:rsidR="004A18A4" w:rsidRPr="004A18A4" w:rsidRDefault="004A18A4" w:rsidP="004A18A4">
      <w:pPr>
        <w:pStyle w:val="NormalWeb"/>
        <w:rPr>
          <w:rFonts w:ascii="Calibri" w:hAnsi="Calibri"/>
          <w:color w:val="000000"/>
          <w:sz w:val="22"/>
          <w:szCs w:val="22"/>
        </w:rPr>
      </w:pPr>
      <w:r w:rsidRPr="004A18A4">
        <w:rPr>
          <w:rFonts w:ascii="Calibri" w:hAnsi="Calibri"/>
          <w:b/>
          <w:color w:val="000000"/>
          <w:sz w:val="22"/>
          <w:szCs w:val="22"/>
        </w:rPr>
        <w:t>Dedicated pharmacists improve patient safety</w:t>
      </w:r>
    </w:p>
    <w:p w:rsidR="004A18A4" w:rsidRPr="004A18A4" w:rsidRDefault="004A18A4" w:rsidP="004A18A4">
      <w:pPr>
        <w:pStyle w:val="NormalWeb"/>
        <w:rPr>
          <w:rFonts w:ascii="Calibri" w:hAnsi="Calibri"/>
          <w:color w:val="000000"/>
          <w:sz w:val="22"/>
          <w:szCs w:val="22"/>
        </w:rPr>
      </w:pPr>
      <w:r w:rsidRPr="004A18A4">
        <w:rPr>
          <w:rFonts w:ascii="Calibri" w:hAnsi="Calibri"/>
          <w:color w:val="000000"/>
          <w:sz w:val="22"/>
          <w:szCs w:val="22"/>
        </w:rPr>
        <w:t xml:space="preserve">Having a dedicated in-hospital pharmacist who can take the time to listen and educate has made a huge difference for William </w:t>
      </w:r>
      <w:proofErr w:type="spellStart"/>
      <w:r w:rsidRPr="004A18A4">
        <w:rPr>
          <w:rFonts w:ascii="Calibri" w:hAnsi="Calibri"/>
          <w:color w:val="000000"/>
          <w:sz w:val="22"/>
          <w:szCs w:val="22"/>
        </w:rPr>
        <w:t>Knihnicki</w:t>
      </w:r>
      <w:proofErr w:type="spellEnd"/>
      <w:r w:rsidRPr="004A18A4">
        <w:rPr>
          <w:rFonts w:ascii="Calibri" w:hAnsi="Calibri"/>
          <w:color w:val="000000"/>
          <w:sz w:val="22"/>
          <w:szCs w:val="22"/>
        </w:rPr>
        <w:t>, a recent patient on 7th Medicine at St. Paul’s Hospital in Saskatoon.</w:t>
      </w:r>
    </w:p>
    <w:p w:rsidR="004A18A4" w:rsidRPr="004A18A4" w:rsidRDefault="004A18A4" w:rsidP="004A18A4">
      <w:pPr>
        <w:pStyle w:val="NormalWeb"/>
        <w:rPr>
          <w:rFonts w:ascii="Calibri" w:hAnsi="Calibri"/>
          <w:color w:val="000000"/>
          <w:sz w:val="22"/>
          <w:szCs w:val="22"/>
        </w:rPr>
      </w:pPr>
      <w:r w:rsidRPr="004A18A4">
        <w:rPr>
          <w:rFonts w:ascii="Calibri" w:hAnsi="Calibri"/>
          <w:color w:val="000000"/>
          <w:sz w:val="22"/>
          <w:szCs w:val="22"/>
        </w:rPr>
        <w:t>“When I came to the hospital, I truly believed I was taking too many drugs. I had no appetite and a lot of pain,” he said. “Having time to really talk to the pharmacist was helpful. She solved my appetite issue and (since then) they’ve even been able to take me off another drug, which is nice. I now understand what the drugs do and why I need to take them.”</w:t>
      </w:r>
    </w:p>
    <w:p w:rsidR="004A18A4" w:rsidRPr="004A18A4" w:rsidRDefault="004A18A4" w:rsidP="004A18A4">
      <w:pPr>
        <w:pStyle w:val="NormalWeb"/>
        <w:rPr>
          <w:rFonts w:ascii="Calibri" w:hAnsi="Calibri"/>
          <w:color w:val="000000"/>
          <w:sz w:val="22"/>
          <w:szCs w:val="22"/>
        </w:rPr>
      </w:pPr>
      <w:r w:rsidRPr="004A18A4">
        <w:rPr>
          <w:rFonts w:ascii="Calibri" w:hAnsi="Calibri"/>
          <w:color w:val="000000"/>
          <w:sz w:val="22"/>
          <w:szCs w:val="22"/>
        </w:rPr>
        <w:t xml:space="preserve">Experiences such as </w:t>
      </w:r>
      <w:proofErr w:type="spellStart"/>
      <w:r w:rsidRPr="004A18A4">
        <w:rPr>
          <w:rFonts w:ascii="Calibri" w:hAnsi="Calibri"/>
          <w:color w:val="000000"/>
          <w:sz w:val="22"/>
          <w:szCs w:val="22"/>
        </w:rPr>
        <w:t>Knihnicki’s</w:t>
      </w:r>
      <w:proofErr w:type="spellEnd"/>
      <w:r w:rsidRPr="004A18A4">
        <w:rPr>
          <w:rFonts w:ascii="Calibri" w:hAnsi="Calibri"/>
          <w:color w:val="000000"/>
          <w:sz w:val="22"/>
          <w:szCs w:val="22"/>
        </w:rPr>
        <w:t xml:space="preserve">, where in-hospital pharmacists have the time to listen, dig deep into a medical history, answer patient questions, and work closely with their home pharmacy and physician, are becoming more common with the introduction of Connected Care Units (CCUs). CCUs are a system of care where care team members are better connected to one another and are responsible to each other to ensure that patients receive the safest, highest quality care possible. The care of each patient is overseen by a hospital-based physician who manages treatment and tests prescribed by specialists, and by a unit-based registered nurse (RN). The RN collaborates with the physician, specialists and other medical staff, including pharmacists, to assist with patient treatment. An Accountable Care Unit (ACU) follows the same model, but has some enhanced protocols that help ensure consistent care for more intensive medical conditions.  </w:t>
      </w:r>
    </w:p>
    <w:p w:rsidR="004A18A4" w:rsidRPr="004A18A4" w:rsidRDefault="004A18A4" w:rsidP="004A18A4">
      <w:pPr>
        <w:pStyle w:val="NormalWeb"/>
        <w:rPr>
          <w:rFonts w:ascii="Calibri" w:hAnsi="Calibri"/>
          <w:color w:val="000000"/>
          <w:sz w:val="22"/>
          <w:szCs w:val="22"/>
        </w:rPr>
      </w:pPr>
      <w:r w:rsidRPr="004A18A4">
        <w:rPr>
          <w:rFonts w:ascii="Calibri" w:hAnsi="Calibri"/>
          <w:color w:val="000000"/>
          <w:sz w:val="22"/>
          <w:szCs w:val="22"/>
        </w:rPr>
        <w:t xml:space="preserve">The ACU model, now part of a larger </w:t>
      </w:r>
      <w:r w:rsidRPr="004A18A4">
        <w:rPr>
          <w:rFonts w:ascii="Calibri" w:hAnsi="Calibri"/>
          <w:sz w:val="22"/>
          <w:szCs w:val="22"/>
        </w:rPr>
        <w:t>Connected Care Strategy</w:t>
      </w:r>
      <w:r w:rsidRPr="004A18A4">
        <w:rPr>
          <w:rFonts w:ascii="Calibri" w:hAnsi="Calibri"/>
          <w:color w:val="000000"/>
          <w:sz w:val="22"/>
          <w:szCs w:val="22"/>
        </w:rPr>
        <w:t xml:space="preserve">, was first implemented </w:t>
      </w:r>
      <w:r w:rsidR="0051118A">
        <w:rPr>
          <w:rFonts w:ascii="Calibri" w:hAnsi="Calibri"/>
          <w:color w:val="000000"/>
          <w:sz w:val="22"/>
          <w:szCs w:val="22"/>
        </w:rPr>
        <w:t xml:space="preserve">in Regina </w:t>
      </w:r>
      <w:r w:rsidRPr="004A18A4">
        <w:rPr>
          <w:rFonts w:ascii="Calibri" w:hAnsi="Calibri"/>
          <w:color w:val="000000"/>
          <w:sz w:val="22"/>
          <w:szCs w:val="22"/>
        </w:rPr>
        <w:t xml:space="preserve">at </w:t>
      </w:r>
      <w:proofErr w:type="spellStart"/>
      <w:r w:rsidRPr="004A18A4">
        <w:rPr>
          <w:rFonts w:ascii="Calibri" w:hAnsi="Calibri"/>
          <w:color w:val="000000"/>
          <w:sz w:val="22"/>
          <w:szCs w:val="22"/>
        </w:rPr>
        <w:t>Pasqua</w:t>
      </w:r>
      <w:proofErr w:type="spellEnd"/>
      <w:r w:rsidRPr="004A18A4">
        <w:rPr>
          <w:rFonts w:ascii="Calibri" w:hAnsi="Calibri"/>
          <w:color w:val="000000"/>
          <w:sz w:val="22"/>
          <w:szCs w:val="22"/>
        </w:rPr>
        <w:t xml:space="preserve"> Hospital in 2016. Since that time, a number of ACUs have been established in Regina and Saskatoon. Lloydminster Hospital’s Third Flood Medical Unit launched the Connected Care model in January, while </w:t>
      </w:r>
      <w:proofErr w:type="spellStart"/>
      <w:r w:rsidRPr="004A18A4">
        <w:rPr>
          <w:rFonts w:ascii="Calibri" w:hAnsi="Calibri"/>
          <w:color w:val="000000"/>
          <w:sz w:val="22"/>
          <w:szCs w:val="22"/>
        </w:rPr>
        <w:t>Battlefords</w:t>
      </w:r>
      <w:proofErr w:type="spellEnd"/>
      <w:r w:rsidRPr="004A18A4">
        <w:rPr>
          <w:rFonts w:ascii="Calibri" w:hAnsi="Calibri"/>
          <w:color w:val="000000"/>
          <w:sz w:val="22"/>
          <w:szCs w:val="22"/>
        </w:rPr>
        <w:t xml:space="preserve"> Union Hospital in North Battleford designated the Acute Care Medical/Intensive Care Unit as a Connected Care Unit in February. </w:t>
      </w:r>
    </w:p>
    <w:p w:rsidR="004A18A4" w:rsidRPr="004A18A4" w:rsidRDefault="004A18A4" w:rsidP="004A18A4">
      <w:pPr>
        <w:pStyle w:val="NormalWeb"/>
        <w:rPr>
          <w:rFonts w:ascii="Calibri" w:hAnsi="Calibri"/>
          <w:color w:val="000000"/>
          <w:sz w:val="22"/>
          <w:szCs w:val="22"/>
        </w:rPr>
      </w:pPr>
      <w:r w:rsidRPr="004A18A4">
        <w:rPr>
          <w:rFonts w:ascii="Calibri" w:hAnsi="Calibri"/>
          <w:color w:val="000000"/>
          <w:sz w:val="22"/>
          <w:szCs w:val="22"/>
        </w:rPr>
        <w:t>One of the most significant changes within Connected Care hospital units is to have care team members (attending physician, primary nurse, pharmacist, social worker, Client Patient Access Services, physical and occupational therapy, dietician, etc.) dedicated to and located on the unit. This allows for more meaningful and regular interactions with patients like William and with other health care providers while improving patient medication safety.</w:t>
      </w:r>
    </w:p>
    <w:p w:rsidR="00D62992" w:rsidRPr="00AA6E8B" w:rsidRDefault="00D62992" w:rsidP="00D62992">
      <w:pPr>
        <w:jc w:val="both"/>
        <w:rPr>
          <w:color w:val="auto"/>
          <w:szCs w:val="24"/>
        </w:rPr>
      </w:pPr>
      <w:r w:rsidRPr="00AA6E8B">
        <w:rPr>
          <w:color w:val="auto"/>
          <w:szCs w:val="24"/>
        </w:rPr>
        <w:t>Jeff Herbert was the first pharmacist in Saskatoon to participate in the ACU model of care</w:t>
      </w:r>
      <w:r w:rsidR="00B669CD" w:rsidRPr="00AA6E8B">
        <w:rPr>
          <w:color w:val="auto"/>
          <w:szCs w:val="24"/>
        </w:rPr>
        <w:t>, and the first Saskatchewan pharmacist to be Structured Interdisciplinary Bedside Rounds (SIBR®) certified</w:t>
      </w:r>
      <w:r w:rsidRPr="00AA6E8B">
        <w:rPr>
          <w:color w:val="auto"/>
          <w:szCs w:val="24"/>
        </w:rPr>
        <w:t xml:space="preserve">. “Prior to the ACU, a pharmacist was responsible for providing care to 80-100 patients every day. All we could do was </w:t>
      </w:r>
      <w:proofErr w:type="gramStart"/>
      <w:r w:rsidRPr="00AA6E8B">
        <w:rPr>
          <w:color w:val="auto"/>
          <w:szCs w:val="24"/>
        </w:rPr>
        <w:t>solv</w:t>
      </w:r>
      <w:r w:rsidR="00F66588" w:rsidRPr="00AA6E8B">
        <w:rPr>
          <w:color w:val="auto"/>
          <w:szCs w:val="24"/>
        </w:rPr>
        <w:t>e</w:t>
      </w:r>
      <w:proofErr w:type="gramEnd"/>
      <w:r w:rsidRPr="00AA6E8B">
        <w:rPr>
          <w:color w:val="auto"/>
          <w:szCs w:val="24"/>
        </w:rPr>
        <w:t xml:space="preserve"> problems generated from the dispensary and complete as many admission medication reconciliations as possible. Working on the ACU is a dream as I finally get to practice the way I was </w:t>
      </w:r>
      <w:r w:rsidRPr="00AA6E8B">
        <w:rPr>
          <w:color w:val="auto"/>
          <w:szCs w:val="24"/>
        </w:rPr>
        <w:lastRenderedPageBreak/>
        <w:t>educated in my undergraduate training and pharmacy residency. Being able to see and talk with all my patients on a daily basis empowers them to understand what’s actually going on with their medications during their hospitalization.”</w:t>
      </w:r>
    </w:p>
    <w:p w:rsidR="004A18A4" w:rsidRPr="004A18A4" w:rsidRDefault="004A18A4" w:rsidP="00D62992">
      <w:pPr>
        <w:pStyle w:val="NormalWeb"/>
        <w:rPr>
          <w:rFonts w:ascii="Calibri" w:hAnsi="Calibri"/>
          <w:color w:val="000000"/>
          <w:sz w:val="22"/>
          <w:szCs w:val="22"/>
        </w:rPr>
      </w:pPr>
      <w:r w:rsidRPr="004A18A4">
        <w:rPr>
          <w:rFonts w:ascii="Calibri" w:hAnsi="Calibri"/>
          <w:color w:val="000000"/>
          <w:sz w:val="22"/>
          <w:szCs w:val="22"/>
        </w:rPr>
        <w:t>“The pharmacists on this unit now have more time to truly investigate patients’ care needs because the number of patients they are responsible for is significantly lower,” said Barb Evans, pharmacy manager for St. Paul’s and Royal University hospitals. “We have time to do our work like we have always wanted to.”</w:t>
      </w:r>
    </w:p>
    <w:p w:rsidR="004A18A4" w:rsidRPr="004A18A4" w:rsidRDefault="004A18A4" w:rsidP="004A18A4">
      <w:pPr>
        <w:pStyle w:val="NormalWeb"/>
        <w:rPr>
          <w:rFonts w:ascii="Calibri" w:hAnsi="Calibri"/>
          <w:color w:val="000000"/>
          <w:sz w:val="22"/>
          <w:szCs w:val="22"/>
        </w:rPr>
      </w:pPr>
      <w:r w:rsidRPr="004A18A4">
        <w:rPr>
          <w:rFonts w:ascii="Calibri" w:hAnsi="Calibri"/>
          <w:color w:val="000000"/>
          <w:sz w:val="22"/>
          <w:szCs w:val="22"/>
        </w:rPr>
        <w:t xml:space="preserve">Another major patient safety improvement for pharmacists on 7th Medicine involves discharge medication planning. “We now have time to focus on discharge planning and communication,” explained Evans. “We can make sure the patient, their pharmacy and their family </w:t>
      </w:r>
      <w:proofErr w:type="gramStart"/>
      <w:r w:rsidRPr="004A18A4">
        <w:rPr>
          <w:rFonts w:ascii="Calibri" w:hAnsi="Calibri"/>
          <w:color w:val="000000"/>
          <w:sz w:val="22"/>
          <w:szCs w:val="22"/>
        </w:rPr>
        <w:t>physician are</w:t>
      </w:r>
      <w:proofErr w:type="gramEnd"/>
      <w:r w:rsidRPr="004A18A4">
        <w:rPr>
          <w:rFonts w:ascii="Calibri" w:hAnsi="Calibri"/>
          <w:color w:val="000000"/>
          <w:sz w:val="22"/>
          <w:szCs w:val="22"/>
        </w:rPr>
        <w:t xml:space="preserve"> all aware of what drugs need to continue post-discharge and what drugs have been stopped. This improves safety and can reduce readmissions.”</w:t>
      </w:r>
    </w:p>
    <w:p w:rsidR="004A18A4" w:rsidRPr="004A18A4" w:rsidRDefault="004A18A4" w:rsidP="004A18A4">
      <w:pPr>
        <w:pStyle w:val="NormalWeb"/>
        <w:rPr>
          <w:rFonts w:ascii="Calibri" w:hAnsi="Calibri"/>
          <w:color w:val="000000"/>
          <w:sz w:val="22"/>
          <w:szCs w:val="22"/>
        </w:rPr>
      </w:pPr>
      <w:proofErr w:type="spellStart"/>
      <w:r w:rsidRPr="004A18A4">
        <w:rPr>
          <w:rFonts w:ascii="Calibri" w:hAnsi="Calibri"/>
          <w:color w:val="000000"/>
          <w:sz w:val="22"/>
          <w:szCs w:val="22"/>
        </w:rPr>
        <w:t>Knihnicki</w:t>
      </w:r>
      <w:proofErr w:type="spellEnd"/>
      <w:r w:rsidRPr="004A18A4">
        <w:rPr>
          <w:rFonts w:ascii="Calibri" w:hAnsi="Calibri"/>
          <w:color w:val="000000"/>
          <w:sz w:val="22"/>
          <w:szCs w:val="22"/>
        </w:rPr>
        <w:t xml:space="preserve"> credits his good experience to dedicated staff on the unit. “I feel so much better. Thank you.”</w:t>
      </w:r>
    </w:p>
    <w:p w:rsidR="004A18A4" w:rsidRPr="004A18A4" w:rsidRDefault="004A18A4" w:rsidP="004A18A4">
      <w:r w:rsidRPr="004A18A4">
        <w:rPr>
          <w:color w:val="000000"/>
        </w:rPr>
        <w:t>The Connected Care Strategy is a provincial initiative designed to improve emergency wait times and patient flow, and strengthen team-based care in hospitals and in the community.</w:t>
      </w:r>
    </w:p>
    <w:p w:rsidR="00D62992" w:rsidRDefault="00D62992" w:rsidP="00D62992"/>
    <w:p w:rsidR="00D62992" w:rsidRPr="00AA6E8B" w:rsidRDefault="00AA6E8B" w:rsidP="00D62992">
      <w:pPr>
        <w:rPr>
          <w:i/>
          <w:color w:val="auto"/>
        </w:rPr>
      </w:pPr>
      <w:r w:rsidRPr="00AA6E8B">
        <w:rPr>
          <w:i/>
          <w:color w:val="auto"/>
        </w:rPr>
        <w:t xml:space="preserve">This article was submitted by the </w:t>
      </w:r>
      <w:r w:rsidR="00D62992" w:rsidRPr="00AA6E8B">
        <w:rPr>
          <w:i/>
          <w:color w:val="auto"/>
        </w:rPr>
        <w:t>Saskatch</w:t>
      </w:r>
      <w:r>
        <w:rPr>
          <w:i/>
          <w:color w:val="auto"/>
        </w:rPr>
        <w:t>ewan Health Authority</w:t>
      </w:r>
      <w:bookmarkStart w:id="0" w:name="_GoBack"/>
      <w:bookmarkEnd w:id="0"/>
      <w:r w:rsidRPr="00AA6E8B">
        <w:rPr>
          <w:i/>
          <w:color w:val="auto"/>
        </w:rPr>
        <w:t>.</w:t>
      </w:r>
    </w:p>
    <w:p w:rsidR="00B669CD" w:rsidRDefault="00B669CD" w:rsidP="00D62992"/>
    <w:p w:rsidR="00B669CD" w:rsidRPr="004A18A4" w:rsidRDefault="00B669CD" w:rsidP="00D62992"/>
    <w:sectPr w:rsidR="00B669CD" w:rsidRPr="004A18A4" w:rsidSect="00AE6E13">
      <w:headerReference w:type="default" r:id="rId12"/>
      <w:footerReference w:type="default" r:id="rId13"/>
      <w:headerReference w:type="first" r:id="rId14"/>
      <w:footerReference w:type="first" r:id="rId15"/>
      <w:pgSz w:w="12240" w:h="15840"/>
      <w:pgMar w:top="1440" w:right="1440" w:bottom="1440" w:left="1440" w:header="1310" w:footer="70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4DA1" w:rsidRDefault="00DC4DA1" w:rsidP="00F26E3F">
      <w:r>
        <w:separator/>
      </w:r>
    </w:p>
  </w:endnote>
  <w:endnote w:type="continuationSeparator" w:id="0">
    <w:p w:rsidR="00DC4DA1" w:rsidRDefault="00DC4DA1" w:rsidP="00F26E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ppleSystemUIFont">
    <w:altName w:val="Cambria"/>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MinionPro-Regular">
    <w:panose1 w:val="00000000000000000000"/>
    <w:charset w:val="4D"/>
    <w:family w:val="auto"/>
    <w:notTrueType/>
    <w:pitch w:val="default"/>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szCs w:val="16"/>
      </w:rPr>
      <w:id w:val="478733709"/>
      <w:docPartObj>
        <w:docPartGallery w:val="Page Numbers (Bottom of Page)"/>
        <w:docPartUnique/>
      </w:docPartObj>
    </w:sdtPr>
    <w:sdtEndPr/>
    <w:sdtContent>
      <w:p w:rsidR="000F787B" w:rsidRPr="000F787B" w:rsidRDefault="000F787B" w:rsidP="000F787B">
        <w:pPr>
          <w:pStyle w:val="Footer"/>
          <w:tabs>
            <w:tab w:val="clear" w:pos="8640"/>
            <w:tab w:val="left" w:pos="7590"/>
            <w:tab w:val="right" w:pos="8646"/>
          </w:tabs>
          <w:rPr>
            <w:sz w:val="16"/>
            <w:szCs w:val="16"/>
          </w:rPr>
        </w:pPr>
        <w:r w:rsidRPr="000F787B">
          <w:rPr>
            <w:sz w:val="16"/>
            <w:szCs w:val="16"/>
          </w:rPr>
          <w:tab/>
        </w:r>
        <w:r w:rsidRPr="000F787B">
          <w:rPr>
            <w:sz w:val="16"/>
            <w:szCs w:val="16"/>
          </w:rPr>
          <w:tab/>
        </w:r>
        <w:r w:rsidRPr="000F787B">
          <w:rPr>
            <w:sz w:val="16"/>
            <w:szCs w:val="16"/>
          </w:rPr>
          <w:tab/>
          <w:t xml:space="preserve">Page | </w:t>
        </w:r>
        <w:r w:rsidR="00C966FA" w:rsidRPr="000F787B">
          <w:rPr>
            <w:sz w:val="16"/>
            <w:szCs w:val="16"/>
          </w:rPr>
          <w:fldChar w:fldCharType="begin"/>
        </w:r>
        <w:r w:rsidRPr="000F787B">
          <w:rPr>
            <w:sz w:val="16"/>
            <w:szCs w:val="16"/>
          </w:rPr>
          <w:instrText xml:space="preserve"> PAGE   \* MERGEFORMAT </w:instrText>
        </w:r>
        <w:r w:rsidR="00C966FA" w:rsidRPr="000F787B">
          <w:rPr>
            <w:sz w:val="16"/>
            <w:szCs w:val="16"/>
          </w:rPr>
          <w:fldChar w:fldCharType="separate"/>
        </w:r>
        <w:r w:rsidR="00AA6E8B">
          <w:rPr>
            <w:noProof/>
            <w:sz w:val="16"/>
            <w:szCs w:val="16"/>
          </w:rPr>
          <w:t>2</w:t>
        </w:r>
        <w:r w:rsidR="00C966FA" w:rsidRPr="000F787B">
          <w:rPr>
            <w:sz w:val="16"/>
            <w:szCs w:val="16"/>
          </w:rPr>
          <w:fldChar w:fldCharType="end"/>
        </w:r>
        <w:r w:rsidRPr="000F787B">
          <w:rPr>
            <w:sz w:val="16"/>
            <w:szCs w:val="16"/>
          </w:rPr>
          <w:t xml:space="preserve"> </w:t>
        </w:r>
      </w:p>
    </w:sdtContent>
  </w:sdt>
  <w:p w:rsidR="000F787B" w:rsidRDefault="000F787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szCs w:val="16"/>
      </w:rPr>
      <w:id w:val="-855881485"/>
      <w:docPartObj>
        <w:docPartGallery w:val="Page Numbers (Bottom of Page)"/>
        <w:docPartUnique/>
      </w:docPartObj>
    </w:sdtPr>
    <w:sdtEndPr/>
    <w:sdtContent>
      <w:p w:rsidR="000F787B" w:rsidRPr="001C5535" w:rsidRDefault="000F787B" w:rsidP="001C5535">
        <w:pPr>
          <w:pStyle w:val="Footer"/>
          <w:jc w:val="right"/>
          <w:rPr>
            <w:sz w:val="16"/>
            <w:szCs w:val="16"/>
          </w:rPr>
        </w:pPr>
        <w:r w:rsidRPr="000F787B">
          <w:rPr>
            <w:sz w:val="16"/>
            <w:szCs w:val="16"/>
          </w:rPr>
          <w:t xml:space="preserve">Page | </w:t>
        </w:r>
        <w:r w:rsidR="00C966FA" w:rsidRPr="000F787B">
          <w:rPr>
            <w:sz w:val="16"/>
            <w:szCs w:val="16"/>
          </w:rPr>
          <w:fldChar w:fldCharType="begin"/>
        </w:r>
        <w:r w:rsidRPr="000F787B">
          <w:rPr>
            <w:sz w:val="16"/>
            <w:szCs w:val="16"/>
          </w:rPr>
          <w:instrText xml:space="preserve"> PAGE   \* MERGEFORMAT </w:instrText>
        </w:r>
        <w:r w:rsidR="00C966FA" w:rsidRPr="000F787B">
          <w:rPr>
            <w:sz w:val="16"/>
            <w:szCs w:val="16"/>
          </w:rPr>
          <w:fldChar w:fldCharType="separate"/>
        </w:r>
        <w:r w:rsidR="00AA6E8B">
          <w:rPr>
            <w:noProof/>
            <w:sz w:val="16"/>
            <w:szCs w:val="16"/>
          </w:rPr>
          <w:t>1</w:t>
        </w:r>
        <w:r w:rsidR="00C966FA" w:rsidRPr="000F787B">
          <w:rPr>
            <w:sz w:val="16"/>
            <w:szCs w:val="16"/>
          </w:rPr>
          <w:fldChar w:fldCharType="end"/>
        </w:r>
        <w:r w:rsidRPr="000F787B">
          <w:rPr>
            <w:sz w:val="16"/>
            <w:szCs w:val="16"/>
          </w:rPr>
          <w:t xml:space="preserve"> </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4DA1" w:rsidRDefault="00DC4DA1" w:rsidP="00F26E3F">
      <w:r>
        <w:separator/>
      </w:r>
    </w:p>
  </w:footnote>
  <w:footnote w:type="continuationSeparator" w:id="0">
    <w:p w:rsidR="00DC4DA1" w:rsidRDefault="00DC4DA1" w:rsidP="00F26E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2D87" w:rsidRDefault="00E62D87" w:rsidP="00F26E3F">
    <w:pPr>
      <w:pStyle w:val="Heade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6E13" w:rsidRDefault="00AE6E13" w:rsidP="00AE6E13"/>
  <w:p w:rsidR="001C5535" w:rsidRPr="00AE6E13" w:rsidRDefault="001C5535" w:rsidP="00AE6E13"/>
  <w:p w:rsidR="006F7A25" w:rsidRDefault="006F7A2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4C3952"/>
    <w:multiLevelType w:val="hybridMultilevel"/>
    <w:tmpl w:val="49F0FBC0"/>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07E55F4"/>
    <w:multiLevelType w:val="hybridMultilevel"/>
    <w:tmpl w:val="C4F208DE"/>
    <w:lvl w:ilvl="0" w:tplc="2CF6696C">
      <w:start w:val="2013"/>
      <w:numFmt w:val="bullet"/>
      <w:lvlText w:val="-"/>
      <w:lvlJc w:val="left"/>
      <w:pPr>
        <w:ind w:left="720" w:hanging="360"/>
      </w:pPr>
      <w:rPr>
        <w:rFonts w:ascii="Calibri" w:eastAsiaTheme="minorEastAsia" w:hAnsi="Calibri" w:cs="AppleSystemUIFon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rawingGridVerticalSpacing w:val="181"/>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6E3F"/>
    <w:rsid w:val="000563F2"/>
    <w:rsid w:val="000F787B"/>
    <w:rsid w:val="001C5535"/>
    <w:rsid w:val="003E4CA1"/>
    <w:rsid w:val="00444F7E"/>
    <w:rsid w:val="00467316"/>
    <w:rsid w:val="004A18A4"/>
    <w:rsid w:val="00505886"/>
    <w:rsid w:val="0051118A"/>
    <w:rsid w:val="00563005"/>
    <w:rsid w:val="005D4F27"/>
    <w:rsid w:val="006A17D7"/>
    <w:rsid w:val="006F7A25"/>
    <w:rsid w:val="007661F6"/>
    <w:rsid w:val="00803AFB"/>
    <w:rsid w:val="00850FE1"/>
    <w:rsid w:val="009538AC"/>
    <w:rsid w:val="009D1653"/>
    <w:rsid w:val="009E0377"/>
    <w:rsid w:val="00AA3CD2"/>
    <w:rsid w:val="00AA6E8B"/>
    <w:rsid w:val="00AE6E13"/>
    <w:rsid w:val="00B27DFE"/>
    <w:rsid w:val="00B669CD"/>
    <w:rsid w:val="00B85DE2"/>
    <w:rsid w:val="00C41064"/>
    <w:rsid w:val="00C549A9"/>
    <w:rsid w:val="00C966FA"/>
    <w:rsid w:val="00D0132F"/>
    <w:rsid w:val="00D04AA6"/>
    <w:rsid w:val="00D62992"/>
    <w:rsid w:val="00D84609"/>
    <w:rsid w:val="00DC4DA1"/>
    <w:rsid w:val="00E62D87"/>
    <w:rsid w:val="00E65FB0"/>
    <w:rsid w:val="00F26E3F"/>
    <w:rsid w:val="00F66588"/>
    <w:rsid w:val="00F66F17"/>
    <w:rsid w:val="00FB56C4"/>
    <w:rsid w:val="00FF0140"/>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heme="minorEastAsia" w:hAnsi="Calibri" w:cs="AppleSystemUIFont"/>
        <w:color w:val="353535"/>
        <w:sz w:val="22"/>
        <w:szCs w:val="22"/>
        <w:lang w:val="en-CA"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6E13"/>
    <w:pPr>
      <w:keepNext/>
      <w:keepLines/>
      <w:spacing w:before="480"/>
      <w:outlineLvl w:val="0"/>
    </w:pPr>
    <w:rPr>
      <w:rFonts w:asciiTheme="majorHAnsi" w:eastAsiaTheme="majorEastAsia" w:hAnsiTheme="majorHAnsi" w:cstheme="majorBidi"/>
      <w:b/>
      <w:bCs/>
      <w:color w:val="auto"/>
      <w:sz w:val="28"/>
      <w:szCs w:val="28"/>
    </w:rPr>
  </w:style>
  <w:style w:type="paragraph" w:styleId="Heading2">
    <w:name w:val="heading 2"/>
    <w:basedOn w:val="Normal"/>
    <w:next w:val="Normal"/>
    <w:link w:val="Heading2Char"/>
    <w:uiPriority w:val="9"/>
    <w:semiHidden/>
    <w:unhideWhenUsed/>
    <w:qFormat/>
    <w:rsid w:val="00AE6E13"/>
    <w:pPr>
      <w:keepNext/>
      <w:keepLines/>
      <w:spacing w:before="200"/>
      <w:outlineLvl w:val="1"/>
    </w:pPr>
    <w:rPr>
      <w:rFonts w:asciiTheme="majorHAnsi" w:eastAsiaTheme="majorEastAsia" w:hAnsiTheme="majorHAnsi" w:cstheme="majorBidi"/>
      <w:b/>
      <w:bCs/>
      <w:color w:val="auto"/>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26E3F"/>
    <w:pPr>
      <w:tabs>
        <w:tab w:val="center" w:pos="4320"/>
        <w:tab w:val="right" w:pos="8640"/>
      </w:tabs>
    </w:pPr>
  </w:style>
  <w:style w:type="character" w:customStyle="1" w:styleId="HeaderChar">
    <w:name w:val="Header Char"/>
    <w:basedOn w:val="DefaultParagraphFont"/>
    <w:link w:val="Header"/>
    <w:uiPriority w:val="99"/>
    <w:rsid w:val="00F26E3F"/>
  </w:style>
  <w:style w:type="paragraph" w:styleId="Footer">
    <w:name w:val="footer"/>
    <w:basedOn w:val="Normal"/>
    <w:link w:val="FooterChar"/>
    <w:uiPriority w:val="99"/>
    <w:unhideWhenUsed/>
    <w:rsid w:val="00F26E3F"/>
    <w:pPr>
      <w:tabs>
        <w:tab w:val="center" w:pos="4320"/>
        <w:tab w:val="right" w:pos="8640"/>
      </w:tabs>
    </w:pPr>
  </w:style>
  <w:style w:type="character" w:customStyle="1" w:styleId="FooterChar">
    <w:name w:val="Footer Char"/>
    <w:basedOn w:val="DefaultParagraphFont"/>
    <w:link w:val="Footer"/>
    <w:uiPriority w:val="99"/>
    <w:rsid w:val="00F26E3F"/>
  </w:style>
  <w:style w:type="paragraph" w:styleId="BalloonText">
    <w:name w:val="Balloon Text"/>
    <w:basedOn w:val="Normal"/>
    <w:link w:val="BalloonTextChar"/>
    <w:uiPriority w:val="99"/>
    <w:semiHidden/>
    <w:unhideWhenUsed/>
    <w:rsid w:val="00F26E3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26E3F"/>
    <w:rPr>
      <w:rFonts w:ascii="Lucida Grande" w:hAnsi="Lucida Grande" w:cs="Lucida Grande"/>
      <w:sz w:val="18"/>
      <w:szCs w:val="18"/>
    </w:rPr>
  </w:style>
  <w:style w:type="paragraph" w:customStyle="1" w:styleId="NoParagraphStyle">
    <w:name w:val="[No Paragraph Style]"/>
    <w:rsid w:val="00F26E3F"/>
    <w:pPr>
      <w:widowControl w:val="0"/>
      <w:autoSpaceDE w:val="0"/>
      <w:autoSpaceDN w:val="0"/>
      <w:adjustRightInd w:val="0"/>
      <w:spacing w:line="288" w:lineRule="auto"/>
      <w:textAlignment w:val="center"/>
    </w:pPr>
    <w:rPr>
      <w:rFonts w:ascii="MinionPro-Regular" w:hAnsi="MinionPro-Regular" w:cs="MinionPro-Regular"/>
      <w:color w:val="000000"/>
      <w:lang w:val="en-US"/>
    </w:rPr>
  </w:style>
  <w:style w:type="paragraph" w:customStyle="1" w:styleId="BasicParagraph">
    <w:name w:val="[Basic Paragraph]"/>
    <w:basedOn w:val="NoParagraphStyle"/>
    <w:uiPriority w:val="99"/>
    <w:rsid w:val="00F26E3F"/>
  </w:style>
  <w:style w:type="paragraph" w:styleId="BodyText2">
    <w:name w:val="Body Text 2"/>
    <w:basedOn w:val="BodyText"/>
    <w:link w:val="BodyText2Char"/>
    <w:uiPriority w:val="99"/>
    <w:semiHidden/>
    <w:unhideWhenUsed/>
    <w:rsid w:val="00E62D87"/>
    <w:pPr>
      <w:spacing w:line="264" w:lineRule="auto"/>
      <w:jc w:val="center"/>
    </w:pPr>
    <w:rPr>
      <w:color w:val="404040" w:themeColor="text1" w:themeTint="BF"/>
      <w:sz w:val="20"/>
      <w:lang w:val="en-US"/>
    </w:rPr>
  </w:style>
  <w:style w:type="character" w:customStyle="1" w:styleId="BodyText2Char">
    <w:name w:val="Body Text 2 Char"/>
    <w:basedOn w:val="DefaultParagraphFont"/>
    <w:link w:val="BodyText2"/>
    <w:uiPriority w:val="99"/>
    <w:semiHidden/>
    <w:rsid w:val="00E62D87"/>
    <w:rPr>
      <w:color w:val="404040" w:themeColor="text1" w:themeTint="BF"/>
      <w:sz w:val="20"/>
      <w:lang w:val="en-US"/>
    </w:rPr>
  </w:style>
  <w:style w:type="paragraph" w:styleId="BodyText">
    <w:name w:val="Body Text"/>
    <w:basedOn w:val="Normal"/>
    <w:link w:val="BodyTextChar"/>
    <w:uiPriority w:val="99"/>
    <w:semiHidden/>
    <w:unhideWhenUsed/>
    <w:rsid w:val="00E62D87"/>
    <w:pPr>
      <w:spacing w:after="120"/>
    </w:pPr>
  </w:style>
  <w:style w:type="character" w:customStyle="1" w:styleId="BodyTextChar">
    <w:name w:val="Body Text Char"/>
    <w:basedOn w:val="DefaultParagraphFont"/>
    <w:link w:val="BodyText"/>
    <w:uiPriority w:val="99"/>
    <w:semiHidden/>
    <w:rsid w:val="00E62D87"/>
  </w:style>
  <w:style w:type="paragraph" w:styleId="ListParagraph">
    <w:name w:val="List Paragraph"/>
    <w:basedOn w:val="Normal"/>
    <w:uiPriority w:val="34"/>
    <w:qFormat/>
    <w:rsid w:val="000F787B"/>
    <w:pPr>
      <w:ind w:left="720"/>
    </w:pPr>
    <w:rPr>
      <w:rFonts w:eastAsiaTheme="minorHAnsi" w:cs="Times New Roman"/>
      <w:color w:val="auto"/>
      <w:lang w:val="en-US"/>
    </w:rPr>
  </w:style>
  <w:style w:type="character" w:customStyle="1" w:styleId="Heading1Char">
    <w:name w:val="Heading 1 Char"/>
    <w:basedOn w:val="DefaultParagraphFont"/>
    <w:link w:val="Heading1"/>
    <w:uiPriority w:val="9"/>
    <w:rsid w:val="00AE6E13"/>
    <w:rPr>
      <w:rFonts w:asciiTheme="majorHAnsi" w:eastAsiaTheme="majorEastAsia" w:hAnsiTheme="majorHAnsi" w:cstheme="majorBidi"/>
      <w:b/>
      <w:bCs/>
      <w:color w:val="auto"/>
      <w:sz w:val="28"/>
      <w:szCs w:val="28"/>
    </w:rPr>
  </w:style>
  <w:style w:type="character" w:customStyle="1" w:styleId="Heading2Char">
    <w:name w:val="Heading 2 Char"/>
    <w:basedOn w:val="DefaultParagraphFont"/>
    <w:link w:val="Heading2"/>
    <w:uiPriority w:val="9"/>
    <w:semiHidden/>
    <w:rsid w:val="00AE6E13"/>
    <w:rPr>
      <w:rFonts w:asciiTheme="majorHAnsi" w:eastAsiaTheme="majorEastAsia" w:hAnsiTheme="majorHAnsi" w:cstheme="majorBidi"/>
      <w:b/>
      <w:bCs/>
      <w:color w:val="auto"/>
      <w:sz w:val="26"/>
      <w:szCs w:val="26"/>
    </w:rPr>
  </w:style>
  <w:style w:type="paragraph" w:styleId="Title">
    <w:name w:val="Title"/>
    <w:basedOn w:val="Normal"/>
    <w:next w:val="Normal"/>
    <w:link w:val="TitleChar"/>
    <w:uiPriority w:val="10"/>
    <w:qFormat/>
    <w:rsid w:val="00AE6E13"/>
    <w:pPr>
      <w:pBdr>
        <w:bottom w:val="single" w:sz="8" w:space="4" w:color="4F81BD" w:themeColor="accent1"/>
      </w:pBdr>
      <w:spacing w:after="300"/>
      <w:contextualSpacing/>
    </w:pPr>
    <w:rPr>
      <w:rFonts w:asciiTheme="majorHAnsi" w:eastAsiaTheme="majorEastAsia" w:hAnsiTheme="majorHAnsi" w:cstheme="majorBidi"/>
      <w:color w:val="auto"/>
      <w:spacing w:val="5"/>
      <w:kern w:val="28"/>
      <w:sz w:val="52"/>
      <w:szCs w:val="52"/>
    </w:rPr>
  </w:style>
  <w:style w:type="character" w:customStyle="1" w:styleId="TitleChar">
    <w:name w:val="Title Char"/>
    <w:basedOn w:val="DefaultParagraphFont"/>
    <w:link w:val="Title"/>
    <w:uiPriority w:val="10"/>
    <w:rsid w:val="00AE6E13"/>
    <w:rPr>
      <w:rFonts w:asciiTheme="majorHAnsi" w:eastAsiaTheme="majorEastAsia" w:hAnsiTheme="majorHAnsi" w:cstheme="majorBidi"/>
      <w:color w:val="auto"/>
      <w:spacing w:val="5"/>
      <w:kern w:val="28"/>
      <w:sz w:val="52"/>
      <w:szCs w:val="52"/>
    </w:rPr>
  </w:style>
  <w:style w:type="paragraph" w:styleId="NormalWeb">
    <w:name w:val="Normal (Web)"/>
    <w:basedOn w:val="Normal"/>
    <w:uiPriority w:val="99"/>
    <w:unhideWhenUsed/>
    <w:rsid w:val="004A18A4"/>
    <w:pPr>
      <w:spacing w:before="100" w:beforeAutospacing="1" w:after="100" w:afterAutospacing="1"/>
    </w:pPr>
    <w:rPr>
      <w:rFonts w:ascii="Times New Roman" w:eastAsia="Times New Roman" w:hAnsi="Times New Roman" w:cs="Times New Roman"/>
      <w:color w:val="auto"/>
      <w:sz w:val="24"/>
      <w:szCs w:val="24"/>
      <w:lang w:eastAsia="en-C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heme="minorEastAsia" w:hAnsi="Calibri" w:cs="AppleSystemUIFont"/>
        <w:color w:val="353535"/>
        <w:sz w:val="22"/>
        <w:szCs w:val="22"/>
        <w:lang w:val="en-CA"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6E13"/>
    <w:pPr>
      <w:keepNext/>
      <w:keepLines/>
      <w:spacing w:before="480"/>
      <w:outlineLvl w:val="0"/>
    </w:pPr>
    <w:rPr>
      <w:rFonts w:asciiTheme="majorHAnsi" w:eastAsiaTheme="majorEastAsia" w:hAnsiTheme="majorHAnsi" w:cstheme="majorBidi"/>
      <w:b/>
      <w:bCs/>
      <w:color w:val="auto"/>
      <w:sz w:val="28"/>
      <w:szCs w:val="28"/>
    </w:rPr>
  </w:style>
  <w:style w:type="paragraph" w:styleId="Heading2">
    <w:name w:val="heading 2"/>
    <w:basedOn w:val="Normal"/>
    <w:next w:val="Normal"/>
    <w:link w:val="Heading2Char"/>
    <w:uiPriority w:val="9"/>
    <w:semiHidden/>
    <w:unhideWhenUsed/>
    <w:qFormat/>
    <w:rsid w:val="00AE6E13"/>
    <w:pPr>
      <w:keepNext/>
      <w:keepLines/>
      <w:spacing w:before="200"/>
      <w:outlineLvl w:val="1"/>
    </w:pPr>
    <w:rPr>
      <w:rFonts w:asciiTheme="majorHAnsi" w:eastAsiaTheme="majorEastAsia" w:hAnsiTheme="majorHAnsi" w:cstheme="majorBidi"/>
      <w:b/>
      <w:bCs/>
      <w:color w:val="auto"/>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26E3F"/>
    <w:pPr>
      <w:tabs>
        <w:tab w:val="center" w:pos="4320"/>
        <w:tab w:val="right" w:pos="8640"/>
      </w:tabs>
    </w:pPr>
  </w:style>
  <w:style w:type="character" w:customStyle="1" w:styleId="HeaderChar">
    <w:name w:val="Header Char"/>
    <w:basedOn w:val="DefaultParagraphFont"/>
    <w:link w:val="Header"/>
    <w:uiPriority w:val="99"/>
    <w:rsid w:val="00F26E3F"/>
  </w:style>
  <w:style w:type="paragraph" w:styleId="Footer">
    <w:name w:val="footer"/>
    <w:basedOn w:val="Normal"/>
    <w:link w:val="FooterChar"/>
    <w:uiPriority w:val="99"/>
    <w:unhideWhenUsed/>
    <w:rsid w:val="00F26E3F"/>
    <w:pPr>
      <w:tabs>
        <w:tab w:val="center" w:pos="4320"/>
        <w:tab w:val="right" w:pos="8640"/>
      </w:tabs>
    </w:pPr>
  </w:style>
  <w:style w:type="character" w:customStyle="1" w:styleId="FooterChar">
    <w:name w:val="Footer Char"/>
    <w:basedOn w:val="DefaultParagraphFont"/>
    <w:link w:val="Footer"/>
    <w:uiPriority w:val="99"/>
    <w:rsid w:val="00F26E3F"/>
  </w:style>
  <w:style w:type="paragraph" w:styleId="BalloonText">
    <w:name w:val="Balloon Text"/>
    <w:basedOn w:val="Normal"/>
    <w:link w:val="BalloonTextChar"/>
    <w:uiPriority w:val="99"/>
    <w:semiHidden/>
    <w:unhideWhenUsed/>
    <w:rsid w:val="00F26E3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26E3F"/>
    <w:rPr>
      <w:rFonts w:ascii="Lucida Grande" w:hAnsi="Lucida Grande" w:cs="Lucida Grande"/>
      <w:sz w:val="18"/>
      <w:szCs w:val="18"/>
    </w:rPr>
  </w:style>
  <w:style w:type="paragraph" w:customStyle="1" w:styleId="NoParagraphStyle">
    <w:name w:val="[No Paragraph Style]"/>
    <w:rsid w:val="00F26E3F"/>
    <w:pPr>
      <w:widowControl w:val="0"/>
      <w:autoSpaceDE w:val="0"/>
      <w:autoSpaceDN w:val="0"/>
      <w:adjustRightInd w:val="0"/>
      <w:spacing w:line="288" w:lineRule="auto"/>
      <w:textAlignment w:val="center"/>
    </w:pPr>
    <w:rPr>
      <w:rFonts w:ascii="MinionPro-Regular" w:hAnsi="MinionPro-Regular" w:cs="MinionPro-Regular"/>
      <w:color w:val="000000"/>
      <w:lang w:val="en-US"/>
    </w:rPr>
  </w:style>
  <w:style w:type="paragraph" w:customStyle="1" w:styleId="BasicParagraph">
    <w:name w:val="[Basic Paragraph]"/>
    <w:basedOn w:val="NoParagraphStyle"/>
    <w:uiPriority w:val="99"/>
    <w:rsid w:val="00F26E3F"/>
  </w:style>
  <w:style w:type="paragraph" w:styleId="BodyText2">
    <w:name w:val="Body Text 2"/>
    <w:basedOn w:val="BodyText"/>
    <w:link w:val="BodyText2Char"/>
    <w:uiPriority w:val="99"/>
    <w:semiHidden/>
    <w:unhideWhenUsed/>
    <w:rsid w:val="00E62D87"/>
    <w:pPr>
      <w:spacing w:line="264" w:lineRule="auto"/>
      <w:jc w:val="center"/>
    </w:pPr>
    <w:rPr>
      <w:color w:val="404040" w:themeColor="text1" w:themeTint="BF"/>
      <w:sz w:val="20"/>
      <w:lang w:val="en-US"/>
    </w:rPr>
  </w:style>
  <w:style w:type="character" w:customStyle="1" w:styleId="BodyText2Char">
    <w:name w:val="Body Text 2 Char"/>
    <w:basedOn w:val="DefaultParagraphFont"/>
    <w:link w:val="BodyText2"/>
    <w:uiPriority w:val="99"/>
    <w:semiHidden/>
    <w:rsid w:val="00E62D87"/>
    <w:rPr>
      <w:color w:val="404040" w:themeColor="text1" w:themeTint="BF"/>
      <w:sz w:val="20"/>
      <w:lang w:val="en-US"/>
    </w:rPr>
  </w:style>
  <w:style w:type="paragraph" w:styleId="BodyText">
    <w:name w:val="Body Text"/>
    <w:basedOn w:val="Normal"/>
    <w:link w:val="BodyTextChar"/>
    <w:uiPriority w:val="99"/>
    <w:semiHidden/>
    <w:unhideWhenUsed/>
    <w:rsid w:val="00E62D87"/>
    <w:pPr>
      <w:spacing w:after="120"/>
    </w:pPr>
  </w:style>
  <w:style w:type="character" w:customStyle="1" w:styleId="BodyTextChar">
    <w:name w:val="Body Text Char"/>
    <w:basedOn w:val="DefaultParagraphFont"/>
    <w:link w:val="BodyText"/>
    <w:uiPriority w:val="99"/>
    <w:semiHidden/>
    <w:rsid w:val="00E62D87"/>
  </w:style>
  <w:style w:type="paragraph" w:styleId="ListParagraph">
    <w:name w:val="List Paragraph"/>
    <w:basedOn w:val="Normal"/>
    <w:uiPriority w:val="34"/>
    <w:qFormat/>
    <w:rsid w:val="000F787B"/>
    <w:pPr>
      <w:ind w:left="720"/>
    </w:pPr>
    <w:rPr>
      <w:rFonts w:eastAsiaTheme="minorHAnsi" w:cs="Times New Roman"/>
      <w:color w:val="auto"/>
      <w:lang w:val="en-US"/>
    </w:rPr>
  </w:style>
  <w:style w:type="character" w:customStyle="1" w:styleId="Heading1Char">
    <w:name w:val="Heading 1 Char"/>
    <w:basedOn w:val="DefaultParagraphFont"/>
    <w:link w:val="Heading1"/>
    <w:uiPriority w:val="9"/>
    <w:rsid w:val="00AE6E13"/>
    <w:rPr>
      <w:rFonts w:asciiTheme="majorHAnsi" w:eastAsiaTheme="majorEastAsia" w:hAnsiTheme="majorHAnsi" w:cstheme="majorBidi"/>
      <w:b/>
      <w:bCs/>
      <w:color w:val="auto"/>
      <w:sz w:val="28"/>
      <w:szCs w:val="28"/>
    </w:rPr>
  </w:style>
  <w:style w:type="character" w:customStyle="1" w:styleId="Heading2Char">
    <w:name w:val="Heading 2 Char"/>
    <w:basedOn w:val="DefaultParagraphFont"/>
    <w:link w:val="Heading2"/>
    <w:uiPriority w:val="9"/>
    <w:semiHidden/>
    <w:rsid w:val="00AE6E13"/>
    <w:rPr>
      <w:rFonts w:asciiTheme="majorHAnsi" w:eastAsiaTheme="majorEastAsia" w:hAnsiTheme="majorHAnsi" w:cstheme="majorBidi"/>
      <w:b/>
      <w:bCs/>
      <w:color w:val="auto"/>
      <w:sz w:val="26"/>
      <w:szCs w:val="26"/>
    </w:rPr>
  </w:style>
  <w:style w:type="paragraph" w:styleId="Title">
    <w:name w:val="Title"/>
    <w:basedOn w:val="Normal"/>
    <w:next w:val="Normal"/>
    <w:link w:val="TitleChar"/>
    <w:uiPriority w:val="10"/>
    <w:qFormat/>
    <w:rsid w:val="00AE6E13"/>
    <w:pPr>
      <w:pBdr>
        <w:bottom w:val="single" w:sz="8" w:space="4" w:color="4F81BD" w:themeColor="accent1"/>
      </w:pBdr>
      <w:spacing w:after="300"/>
      <w:contextualSpacing/>
    </w:pPr>
    <w:rPr>
      <w:rFonts w:asciiTheme="majorHAnsi" w:eastAsiaTheme="majorEastAsia" w:hAnsiTheme="majorHAnsi" w:cstheme="majorBidi"/>
      <w:color w:val="auto"/>
      <w:spacing w:val="5"/>
      <w:kern w:val="28"/>
      <w:sz w:val="52"/>
      <w:szCs w:val="52"/>
    </w:rPr>
  </w:style>
  <w:style w:type="character" w:customStyle="1" w:styleId="TitleChar">
    <w:name w:val="Title Char"/>
    <w:basedOn w:val="DefaultParagraphFont"/>
    <w:link w:val="Title"/>
    <w:uiPriority w:val="10"/>
    <w:rsid w:val="00AE6E13"/>
    <w:rPr>
      <w:rFonts w:asciiTheme="majorHAnsi" w:eastAsiaTheme="majorEastAsia" w:hAnsiTheme="majorHAnsi" w:cstheme="majorBidi"/>
      <w:color w:val="auto"/>
      <w:spacing w:val="5"/>
      <w:kern w:val="28"/>
      <w:sz w:val="52"/>
      <w:szCs w:val="52"/>
    </w:rPr>
  </w:style>
  <w:style w:type="paragraph" w:styleId="NormalWeb">
    <w:name w:val="Normal (Web)"/>
    <w:basedOn w:val="Normal"/>
    <w:uiPriority w:val="99"/>
    <w:unhideWhenUsed/>
    <w:rsid w:val="004A18A4"/>
    <w:pPr>
      <w:spacing w:before="100" w:beforeAutospacing="1" w:after="100" w:afterAutospacing="1"/>
    </w:pPr>
    <w:rPr>
      <w:rFonts w:ascii="Times New Roman" w:eastAsia="Times New Roman" w:hAnsi="Times New Roman" w:cs="Times New Roman"/>
      <w:color w:val="auto"/>
      <w:sz w:val="24"/>
      <w:szCs w:val="24"/>
      <w:lang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CDAC7842EB9FA49AE001BC978906A7C" ma:contentTypeVersion="1" ma:contentTypeDescription="Create a new document." ma:contentTypeScope="" ma:versionID="06214355c4ab9e48feb89acb4bb26d12">
  <xsd:schema xmlns:xsd="http://www.w3.org/2001/XMLSchema" xmlns:xs="http://www.w3.org/2001/XMLSchema" xmlns:p="http://schemas.microsoft.com/office/2006/metadata/properties" xmlns:ns1="http://schemas.microsoft.com/sharepoint/v3" targetNamespace="http://schemas.microsoft.com/office/2006/metadata/properties" ma:root="true" ma:fieldsID="60f628a522287dae6cffdf536492cfa5"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34EF98-809B-48FB-802E-CB366713AB28}">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D8430902-130E-4BE8-A079-06BAFC7182A4}">
  <ds:schemaRefs>
    <ds:schemaRef ds:uri="http://schemas.microsoft.com/sharepoint/v3/contenttype/forms"/>
  </ds:schemaRefs>
</ds:datastoreItem>
</file>

<file path=customXml/itemProps3.xml><?xml version="1.0" encoding="utf-8"?>
<ds:datastoreItem xmlns:ds="http://schemas.openxmlformats.org/officeDocument/2006/customXml" ds:itemID="{F11F7CB7-E8B6-40DF-B1F1-99A288B1DF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AAB8BA7-8410-479D-B706-D1C22E5ED6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669</Words>
  <Characters>3818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Brown</Company>
  <LinksUpToDate>false</LinksUpToDate>
  <CharactersWithSpaces>4479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DEWKEL</dc:creator>
  <cp:lastModifiedBy>Kristie.Jones</cp:lastModifiedBy>
  <cp:revision>2</cp:revision>
  <cp:lastPrinted>2017-11-29T15:31:00Z</cp:lastPrinted>
  <dcterms:created xsi:type="dcterms:W3CDTF">2018-05-23T18:25:00Z</dcterms:created>
  <dcterms:modified xsi:type="dcterms:W3CDTF">2018-05-23T18:25:00Z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0x010100DCDAC7842EB9FA49AE001BC978906A7C</vt:lpwstr>
  </property>
</Properties>
</file>